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91147" w14:textId="77777777" w:rsidR="00421E88" w:rsidRDefault="0047378C" w:rsidP="0060082A">
      <w:pPr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RÉDACTRICE OU RÉDACTEUR</w:t>
      </w:r>
      <w:r w:rsidR="000340F7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EN CHEF DU PROACTIF</w:t>
      </w:r>
    </w:p>
    <w:p w14:paraId="2258A996" w14:textId="77777777" w:rsidR="00421E88" w:rsidRDefault="00421E88" w:rsidP="0060082A">
      <w:pPr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</w:pPr>
    </w:p>
    <w:p w14:paraId="3E6E9C56" w14:textId="5ACBEDAD" w:rsidR="00AA3B92" w:rsidRPr="00EF31B2" w:rsidRDefault="003B04D0" w:rsidP="0060082A">
      <w:pPr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</w:pPr>
      <w:r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La</w:t>
      </w:r>
      <w:r w:rsidR="0060082A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rédactrice en chef</w:t>
      </w:r>
      <w:r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ou</w:t>
      </w:r>
      <w:r w:rsidR="0060082A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</w:t>
      </w:r>
      <w:r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le rédacteur en chef du </w:t>
      </w:r>
      <w:r w:rsidR="00E8530D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bulletin</w:t>
      </w:r>
      <w:r w:rsidR="006C6AD7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</w:t>
      </w:r>
      <w:r w:rsidR="006C6AD7" w:rsidRPr="00904B3B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(sous la responsabilité du </w:t>
      </w:r>
      <w:r w:rsidR="00DC1A5B" w:rsidRPr="00904B3B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comité des communications)</w:t>
      </w:r>
      <w:r w:rsidR="00DC1A5B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</w:t>
      </w:r>
      <w:r w:rsidR="00E8530D" w:rsidRPr="00E8530D">
        <w:rPr>
          <w:rFonts w:ascii="Arial" w:eastAsia="Times New Roman" w:hAnsi="Arial" w:cs="Arial"/>
          <w:i/>
          <w:iCs/>
          <w:color w:val="3C4043"/>
          <w:sz w:val="24"/>
          <w:szCs w:val="24"/>
          <w:shd w:val="clear" w:color="auto" w:fill="FFFFFF"/>
        </w:rPr>
        <w:t xml:space="preserve">Le </w:t>
      </w:r>
      <w:r w:rsidRPr="00E8530D">
        <w:rPr>
          <w:rFonts w:ascii="Arial" w:eastAsia="Times New Roman" w:hAnsi="Arial" w:cs="Arial"/>
          <w:i/>
          <w:iCs/>
          <w:color w:val="3C4043"/>
          <w:sz w:val="24"/>
          <w:szCs w:val="24"/>
          <w:shd w:val="clear" w:color="auto" w:fill="FFFFFF"/>
        </w:rPr>
        <w:t>ProActif</w:t>
      </w:r>
      <w:r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</w:t>
      </w:r>
      <w:r w:rsidR="0060082A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anime une équipe de rédaction</w:t>
      </w:r>
      <w:r w:rsidR="00E61865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composé de </w:t>
      </w:r>
      <w:r w:rsidR="00CA4D97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représentants </w:t>
      </w:r>
      <w:r w:rsidR="00A1349C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des conseils </w:t>
      </w:r>
      <w:r w:rsidR="00B247C5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d’administration et des comités</w:t>
      </w:r>
      <w:r w:rsidR="00CA4D97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</w:t>
      </w:r>
      <w:r w:rsidR="00D5752D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de l’APRQ</w:t>
      </w:r>
      <w:r w:rsidR="00B247C5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</w:t>
      </w:r>
      <w:r w:rsidR="00D0124F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et</w:t>
      </w:r>
      <w:r w:rsidR="00E017B0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stimule </w:t>
      </w:r>
      <w:r w:rsidR="008B42CB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la participation d</w:t>
      </w:r>
      <w:r w:rsidR="00A90132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’autres </w:t>
      </w:r>
      <w:r w:rsidR="00D57D89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rédactrices et rédacteurs</w:t>
      </w:r>
      <w:r w:rsidR="001621CF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collaborateurs </w:t>
      </w:r>
      <w:r w:rsidR="00E1169C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tout en veillant</w:t>
      </w:r>
      <w:r w:rsidR="0060082A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au respect de la ligne éditoriale d</w:t>
      </w:r>
      <w:r w:rsidR="00E1169C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e l’APRQ</w:t>
      </w:r>
      <w:r w:rsidR="0060082A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. S</w:t>
      </w:r>
      <w:r w:rsidR="00B12C32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es principales fonctions sont</w:t>
      </w:r>
      <w:r w:rsidR="0060082A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de</w:t>
      </w:r>
      <w:r w:rsidR="00AB30C5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 :</w:t>
      </w:r>
    </w:p>
    <w:p w14:paraId="3470559A" w14:textId="77777777" w:rsidR="0060082A" w:rsidRPr="00EF31B2" w:rsidRDefault="0060082A" w:rsidP="00AA3B9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recueillir les propositions de sujets, </w:t>
      </w:r>
      <w:r w:rsidR="00166B80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en solliciter, </w:t>
      </w:r>
      <w:r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en proposer, en développer et en produire certains</w:t>
      </w:r>
      <w:r w:rsidR="00AA3B92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;</w:t>
      </w:r>
    </w:p>
    <w:p w14:paraId="5490BDED" w14:textId="77777777" w:rsidR="005D6457" w:rsidRPr="00EF31B2" w:rsidRDefault="00323CB6" w:rsidP="003F406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d</w:t>
      </w:r>
      <w:r w:rsidR="003946C1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e préparer et d’organiser l’information</w:t>
      </w:r>
      <w:r w:rsidR="00D8457F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afin de la rendre</w:t>
      </w:r>
      <w:r w:rsidR="003F4062"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</w:t>
      </w:r>
      <w:r w:rsidR="005D6457" w:rsidRPr="00EF31B2">
        <w:rPr>
          <w:rFonts w:ascii="Arial" w:hAnsi="Arial" w:cs="Arial"/>
          <w:color w:val="202122"/>
          <w:sz w:val="24"/>
          <w:szCs w:val="24"/>
        </w:rPr>
        <w:t>lisible, compréhensible, attrayante et à lui donner l’importance qu’elle mérite</w:t>
      </w:r>
      <w:r w:rsidR="002E10FF" w:rsidRPr="00EF31B2">
        <w:rPr>
          <w:rFonts w:ascii="Arial" w:hAnsi="Arial" w:cs="Arial"/>
          <w:color w:val="202122"/>
          <w:sz w:val="24"/>
          <w:szCs w:val="24"/>
        </w:rPr>
        <w:t> ;</w:t>
      </w:r>
    </w:p>
    <w:p w14:paraId="4FD303CA" w14:textId="77777777" w:rsidR="00836B1B" w:rsidRPr="00EF31B2" w:rsidRDefault="00FE75ED" w:rsidP="00600D3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F31B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de s’assurer </w:t>
      </w:r>
      <w:r w:rsidR="005D6457" w:rsidRPr="00EF31B2">
        <w:rPr>
          <w:rFonts w:ascii="Arial" w:hAnsi="Arial" w:cs="Arial"/>
          <w:color w:val="202122"/>
          <w:sz w:val="24"/>
          <w:szCs w:val="24"/>
        </w:rPr>
        <w:t>de la validité de l’information</w:t>
      </w:r>
      <w:r w:rsidR="00836B1B" w:rsidRPr="00EF31B2">
        <w:rPr>
          <w:rFonts w:ascii="Arial" w:hAnsi="Arial" w:cs="Arial"/>
          <w:color w:val="202122"/>
          <w:sz w:val="24"/>
          <w:szCs w:val="24"/>
        </w:rPr>
        <w:t xml:space="preserve"> à </w:t>
      </w:r>
      <w:r w:rsidR="005D6457" w:rsidRPr="00EF31B2">
        <w:rPr>
          <w:rFonts w:ascii="Arial" w:hAnsi="Arial" w:cs="Arial"/>
          <w:color w:val="202122"/>
          <w:sz w:val="24"/>
          <w:szCs w:val="24"/>
        </w:rPr>
        <w:t>diffus</w:t>
      </w:r>
      <w:r w:rsidR="00836B1B" w:rsidRPr="00EF31B2">
        <w:rPr>
          <w:rFonts w:ascii="Arial" w:hAnsi="Arial" w:cs="Arial"/>
          <w:color w:val="202122"/>
          <w:sz w:val="24"/>
          <w:szCs w:val="24"/>
        </w:rPr>
        <w:t>er</w:t>
      </w:r>
      <w:r w:rsidR="002774A3" w:rsidRPr="00EF31B2">
        <w:rPr>
          <w:rFonts w:ascii="Arial" w:hAnsi="Arial" w:cs="Arial"/>
          <w:color w:val="202122"/>
          <w:sz w:val="24"/>
          <w:szCs w:val="24"/>
        </w:rPr>
        <w:t xml:space="preserve"> et </w:t>
      </w:r>
      <w:r w:rsidR="00B97750" w:rsidRPr="00EF31B2">
        <w:rPr>
          <w:rFonts w:ascii="Arial" w:hAnsi="Arial" w:cs="Arial"/>
          <w:color w:val="202122"/>
          <w:sz w:val="24"/>
          <w:szCs w:val="24"/>
        </w:rPr>
        <w:t xml:space="preserve">à éviter les imprécisions, </w:t>
      </w:r>
      <w:r w:rsidR="004F1083" w:rsidRPr="00EF31B2">
        <w:rPr>
          <w:rFonts w:ascii="Arial" w:hAnsi="Arial" w:cs="Arial"/>
          <w:color w:val="202122"/>
          <w:sz w:val="24"/>
          <w:szCs w:val="24"/>
        </w:rPr>
        <w:t xml:space="preserve">les incohérences, les </w:t>
      </w:r>
      <w:r w:rsidR="00741197" w:rsidRPr="00EF31B2">
        <w:rPr>
          <w:rFonts w:ascii="Arial" w:hAnsi="Arial" w:cs="Arial"/>
          <w:color w:val="202122"/>
          <w:sz w:val="24"/>
          <w:szCs w:val="24"/>
        </w:rPr>
        <w:t xml:space="preserve">invraisemblances et autres </w:t>
      </w:r>
      <w:r w:rsidR="001242DA" w:rsidRPr="00EF31B2">
        <w:rPr>
          <w:rFonts w:ascii="Arial" w:hAnsi="Arial" w:cs="Arial"/>
          <w:color w:val="202122"/>
          <w:sz w:val="24"/>
          <w:szCs w:val="24"/>
        </w:rPr>
        <w:t xml:space="preserve">éléments </w:t>
      </w:r>
      <w:r w:rsidR="007559D5" w:rsidRPr="00EF31B2">
        <w:rPr>
          <w:rFonts w:ascii="Arial" w:hAnsi="Arial" w:cs="Arial"/>
          <w:color w:val="202122"/>
          <w:sz w:val="24"/>
          <w:szCs w:val="24"/>
        </w:rPr>
        <w:t>pouvant fausser le contenu;</w:t>
      </w:r>
    </w:p>
    <w:p w14:paraId="6D453C4A" w14:textId="77777777" w:rsidR="005D6457" w:rsidRPr="00EF31B2" w:rsidRDefault="00C66694" w:rsidP="00C9660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F31B2">
        <w:rPr>
          <w:rFonts w:ascii="Arial" w:hAnsi="Arial" w:cs="Arial"/>
          <w:color w:val="202122"/>
          <w:sz w:val="24"/>
          <w:szCs w:val="24"/>
        </w:rPr>
        <w:t xml:space="preserve">de </w:t>
      </w:r>
      <w:r w:rsidR="005D6457" w:rsidRPr="00EF31B2">
        <w:rPr>
          <w:rFonts w:ascii="Arial" w:hAnsi="Arial" w:cs="Arial"/>
          <w:color w:val="202122"/>
          <w:sz w:val="24"/>
          <w:szCs w:val="24"/>
        </w:rPr>
        <w:t xml:space="preserve">prendre des décisions en matière </w:t>
      </w:r>
      <w:r w:rsidRPr="00EF31B2">
        <w:rPr>
          <w:rFonts w:ascii="Arial" w:hAnsi="Arial" w:cs="Arial"/>
          <w:color w:val="202122"/>
          <w:sz w:val="24"/>
          <w:szCs w:val="24"/>
        </w:rPr>
        <w:t xml:space="preserve">de mise en page </w:t>
      </w:r>
      <w:r w:rsidR="005D6457" w:rsidRPr="00EF31B2">
        <w:rPr>
          <w:rFonts w:ascii="Arial" w:hAnsi="Arial" w:cs="Arial"/>
          <w:color w:val="202122"/>
          <w:sz w:val="24"/>
          <w:szCs w:val="24"/>
        </w:rPr>
        <w:t>et de choix de l’iconographie (photos, schémas, dessins)</w:t>
      </w:r>
      <w:r w:rsidR="00665D8E" w:rsidRPr="00EF31B2">
        <w:rPr>
          <w:rFonts w:ascii="Arial" w:hAnsi="Arial" w:cs="Arial"/>
          <w:color w:val="202122"/>
          <w:sz w:val="24"/>
          <w:szCs w:val="24"/>
        </w:rPr>
        <w:t>;</w:t>
      </w:r>
    </w:p>
    <w:p w14:paraId="1426CFE8" w14:textId="77777777" w:rsidR="006E452C" w:rsidRPr="00EF31B2" w:rsidRDefault="00516508" w:rsidP="0051650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F31B2">
        <w:rPr>
          <w:rFonts w:ascii="Arial" w:hAnsi="Arial" w:cs="Arial"/>
          <w:color w:val="202122"/>
          <w:sz w:val="24"/>
          <w:szCs w:val="24"/>
        </w:rPr>
        <w:t xml:space="preserve">de veiller </w:t>
      </w:r>
      <w:r w:rsidR="005D6457" w:rsidRPr="00EF31B2">
        <w:rPr>
          <w:rFonts w:ascii="Arial" w:hAnsi="Arial" w:cs="Arial"/>
          <w:color w:val="202122"/>
          <w:sz w:val="24"/>
          <w:szCs w:val="24"/>
        </w:rPr>
        <w:t>à la qualité de la rédaction de</w:t>
      </w:r>
      <w:r w:rsidRPr="00EF31B2">
        <w:rPr>
          <w:rFonts w:ascii="Arial" w:hAnsi="Arial" w:cs="Arial"/>
          <w:color w:val="202122"/>
          <w:sz w:val="24"/>
          <w:szCs w:val="24"/>
        </w:rPr>
        <w:t>s</w:t>
      </w:r>
      <w:r w:rsidR="005D6457" w:rsidRPr="00EF31B2">
        <w:rPr>
          <w:rFonts w:ascii="Arial" w:hAnsi="Arial" w:cs="Arial"/>
          <w:color w:val="202122"/>
          <w:sz w:val="24"/>
          <w:szCs w:val="24"/>
        </w:rPr>
        <w:t xml:space="preserve"> l’article</w:t>
      </w:r>
      <w:r w:rsidRPr="00EF31B2">
        <w:rPr>
          <w:rFonts w:ascii="Arial" w:hAnsi="Arial" w:cs="Arial"/>
          <w:color w:val="202122"/>
          <w:sz w:val="24"/>
          <w:szCs w:val="24"/>
        </w:rPr>
        <w:t>s</w:t>
      </w:r>
      <w:r w:rsidR="006D50A5" w:rsidRPr="00EF31B2">
        <w:rPr>
          <w:rFonts w:ascii="Arial" w:hAnsi="Arial" w:cs="Arial"/>
          <w:color w:val="202122"/>
          <w:sz w:val="24"/>
          <w:szCs w:val="24"/>
        </w:rPr>
        <w:t xml:space="preserve"> notamment </w:t>
      </w:r>
      <w:r w:rsidR="00EE26CD" w:rsidRPr="00EF31B2">
        <w:rPr>
          <w:rFonts w:ascii="Arial" w:hAnsi="Arial" w:cs="Arial"/>
          <w:color w:val="202122"/>
          <w:sz w:val="24"/>
          <w:szCs w:val="24"/>
        </w:rPr>
        <w:t>au plan de</w:t>
      </w:r>
      <w:r w:rsidR="005D6457" w:rsidRPr="00EF31B2">
        <w:rPr>
          <w:rFonts w:ascii="Arial" w:hAnsi="Arial" w:cs="Arial"/>
          <w:color w:val="202122"/>
          <w:sz w:val="24"/>
          <w:szCs w:val="24"/>
        </w:rPr>
        <w:t xml:space="preserve"> fautes d’orthographe, de style</w:t>
      </w:r>
      <w:r w:rsidR="001245E5" w:rsidRPr="00EF31B2">
        <w:rPr>
          <w:rFonts w:ascii="Arial" w:hAnsi="Arial" w:cs="Arial"/>
          <w:color w:val="202122"/>
          <w:sz w:val="24"/>
          <w:szCs w:val="24"/>
        </w:rPr>
        <w:t>,</w:t>
      </w:r>
      <w:r w:rsidR="005D6457" w:rsidRPr="00EF31B2">
        <w:rPr>
          <w:rFonts w:ascii="Arial" w:hAnsi="Arial" w:cs="Arial"/>
          <w:color w:val="202122"/>
          <w:sz w:val="24"/>
          <w:szCs w:val="24"/>
        </w:rPr>
        <w:t xml:space="preserve"> de grammaire</w:t>
      </w:r>
      <w:r w:rsidR="001245E5" w:rsidRPr="00EF31B2">
        <w:rPr>
          <w:rFonts w:ascii="Arial" w:hAnsi="Arial" w:cs="Arial"/>
          <w:color w:val="202122"/>
          <w:sz w:val="24"/>
          <w:szCs w:val="24"/>
        </w:rPr>
        <w:t>, de</w:t>
      </w:r>
      <w:r w:rsidR="00C24464" w:rsidRPr="00EF31B2">
        <w:rPr>
          <w:rFonts w:ascii="Arial" w:hAnsi="Arial" w:cs="Arial"/>
          <w:color w:val="202122"/>
          <w:sz w:val="24"/>
          <w:szCs w:val="24"/>
        </w:rPr>
        <w:t xml:space="preserve"> </w:t>
      </w:r>
      <w:r w:rsidR="005D6457" w:rsidRPr="00EF31B2">
        <w:rPr>
          <w:rFonts w:ascii="Arial" w:hAnsi="Arial" w:cs="Arial"/>
          <w:color w:val="202122"/>
          <w:sz w:val="24"/>
          <w:szCs w:val="24"/>
        </w:rPr>
        <w:t xml:space="preserve">formulation </w:t>
      </w:r>
      <w:r w:rsidR="009B1FEC" w:rsidRPr="00EF31B2">
        <w:rPr>
          <w:rFonts w:ascii="Arial" w:hAnsi="Arial" w:cs="Arial"/>
          <w:color w:val="202122"/>
          <w:sz w:val="24"/>
          <w:szCs w:val="24"/>
        </w:rPr>
        <w:t>d’ordonnance</w:t>
      </w:r>
      <w:r w:rsidR="0075686B" w:rsidRPr="00EF31B2">
        <w:rPr>
          <w:rFonts w:ascii="Arial" w:hAnsi="Arial" w:cs="Arial"/>
          <w:color w:val="202122"/>
          <w:sz w:val="24"/>
          <w:szCs w:val="24"/>
        </w:rPr>
        <w:t xml:space="preserve">ment </w:t>
      </w:r>
      <w:r w:rsidR="005D6457" w:rsidRPr="00EF31B2">
        <w:rPr>
          <w:rFonts w:ascii="Arial" w:hAnsi="Arial" w:cs="Arial"/>
          <w:color w:val="202122"/>
          <w:sz w:val="24"/>
          <w:szCs w:val="24"/>
        </w:rPr>
        <w:t>du texte pour des raisons de mise en page</w:t>
      </w:r>
      <w:r w:rsidR="00B00E17" w:rsidRPr="00EF31B2">
        <w:rPr>
          <w:rFonts w:ascii="Arial" w:hAnsi="Arial" w:cs="Arial"/>
          <w:color w:val="202122"/>
          <w:sz w:val="24"/>
          <w:szCs w:val="24"/>
        </w:rPr>
        <w:t>, de longueur des textes</w:t>
      </w:r>
      <w:r w:rsidR="008F7224" w:rsidRPr="00EF31B2">
        <w:rPr>
          <w:rFonts w:ascii="Arial" w:hAnsi="Arial" w:cs="Arial"/>
          <w:color w:val="202122"/>
          <w:sz w:val="24"/>
          <w:szCs w:val="24"/>
        </w:rPr>
        <w:t xml:space="preserve"> et </w:t>
      </w:r>
      <w:r w:rsidR="005D6457" w:rsidRPr="00EF31B2">
        <w:rPr>
          <w:rFonts w:ascii="Arial" w:hAnsi="Arial" w:cs="Arial"/>
          <w:color w:val="202122"/>
          <w:sz w:val="24"/>
          <w:szCs w:val="24"/>
        </w:rPr>
        <w:t>des éléments d</w:t>
      </w:r>
      <w:r w:rsidR="0072786B" w:rsidRPr="00EF31B2">
        <w:rPr>
          <w:rFonts w:ascii="Arial" w:hAnsi="Arial" w:cs="Arial"/>
          <w:color w:val="202122"/>
          <w:sz w:val="24"/>
          <w:szCs w:val="24"/>
        </w:rPr>
        <w:t>’article</w:t>
      </w:r>
      <w:r w:rsidR="007429B5" w:rsidRPr="00EF31B2">
        <w:rPr>
          <w:rFonts w:ascii="Arial" w:hAnsi="Arial" w:cs="Arial"/>
          <w:color w:val="202122"/>
          <w:sz w:val="24"/>
          <w:szCs w:val="24"/>
        </w:rPr>
        <w:t xml:space="preserve"> à faire ressortir</w:t>
      </w:r>
      <w:r w:rsidR="006E452C" w:rsidRPr="00EF31B2">
        <w:rPr>
          <w:rFonts w:ascii="Arial" w:hAnsi="Arial" w:cs="Arial"/>
          <w:color w:val="202122"/>
          <w:sz w:val="24"/>
          <w:szCs w:val="24"/>
        </w:rPr>
        <w:t>;</w:t>
      </w:r>
    </w:p>
    <w:p w14:paraId="3002B5D9" w14:textId="55069FFE" w:rsidR="005D6457" w:rsidRPr="00EF31B2" w:rsidRDefault="008564A9" w:rsidP="0051650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F31B2">
        <w:rPr>
          <w:rFonts w:ascii="Arial" w:hAnsi="Arial" w:cs="Arial"/>
          <w:color w:val="202122"/>
          <w:sz w:val="24"/>
          <w:szCs w:val="24"/>
        </w:rPr>
        <w:t xml:space="preserve">de </w:t>
      </w:r>
      <w:r w:rsidR="00E8530D">
        <w:rPr>
          <w:rFonts w:ascii="Arial" w:hAnsi="Arial" w:cs="Arial"/>
          <w:color w:val="202122"/>
          <w:sz w:val="24"/>
          <w:szCs w:val="24"/>
        </w:rPr>
        <w:t>produire les maquettes du</w:t>
      </w:r>
      <w:r w:rsidR="001F34EB" w:rsidRPr="00EF31B2">
        <w:rPr>
          <w:rFonts w:ascii="Arial" w:hAnsi="Arial" w:cs="Arial"/>
          <w:color w:val="202122"/>
          <w:sz w:val="24"/>
          <w:szCs w:val="24"/>
        </w:rPr>
        <w:t xml:space="preserve"> contenu</w:t>
      </w:r>
      <w:r w:rsidR="003D3007" w:rsidRPr="00EF31B2">
        <w:rPr>
          <w:rFonts w:ascii="Arial" w:hAnsi="Arial" w:cs="Arial"/>
          <w:color w:val="202122"/>
          <w:sz w:val="24"/>
          <w:szCs w:val="24"/>
        </w:rPr>
        <w:t xml:space="preserve"> </w:t>
      </w:r>
      <w:r w:rsidR="000B3239" w:rsidRPr="00EF31B2">
        <w:rPr>
          <w:rFonts w:ascii="Arial" w:hAnsi="Arial" w:cs="Arial"/>
          <w:color w:val="202122"/>
          <w:sz w:val="24"/>
          <w:szCs w:val="24"/>
        </w:rPr>
        <w:t>écrit et visuel</w:t>
      </w:r>
      <w:r w:rsidR="00DF6172" w:rsidRPr="00EF31B2">
        <w:rPr>
          <w:rFonts w:ascii="Arial" w:hAnsi="Arial" w:cs="Arial"/>
          <w:color w:val="202122"/>
          <w:sz w:val="24"/>
          <w:szCs w:val="24"/>
        </w:rPr>
        <w:t>;</w:t>
      </w:r>
    </w:p>
    <w:p w14:paraId="73071301" w14:textId="77777777" w:rsidR="00A63E94" w:rsidRPr="00EF31B2" w:rsidRDefault="006164CA" w:rsidP="002F315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F31B2">
        <w:rPr>
          <w:rFonts w:ascii="Arial" w:eastAsia="Times New Roman" w:hAnsi="Arial" w:cs="Arial"/>
          <w:sz w:val="24"/>
          <w:szCs w:val="24"/>
        </w:rPr>
        <w:t xml:space="preserve">de voir à la concordance </w:t>
      </w:r>
      <w:r w:rsidR="006148C5" w:rsidRPr="00EF31B2">
        <w:rPr>
          <w:rFonts w:ascii="Arial" w:eastAsia="Times New Roman" w:hAnsi="Arial" w:cs="Arial"/>
          <w:sz w:val="24"/>
          <w:szCs w:val="24"/>
        </w:rPr>
        <w:t xml:space="preserve">entre </w:t>
      </w:r>
      <w:r w:rsidR="004F302F" w:rsidRPr="00EF31B2">
        <w:rPr>
          <w:rFonts w:ascii="Arial" w:eastAsia="Times New Roman" w:hAnsi="Arial" w:cs="Arial"/>
          <w:sz w:val="24"/>
          <w:szCs w:val="24"/>
        </w:rPr>
        <w:t>l’écrit et le visuel</w:t>
      </w:r>
      <w:r w:rsidR="00A63E94" w:rsidRPr="00EF31B2">
        <w:rPr>
          <w:rFonts w:ascii="Arial" w:eastAsia="Times New Roman" w:hAnsi="Arial" w:cs="Arial"/>
          <w:sz w:val="24"/>
          <w:szCs w:val="24"/>
        </w:rPr>
        <w:t xml:space="preserve"> l’accompagnant</w:t>
      </w:r>
      <w:r w:rsidR="002F315F" w:rsidRPr="00EF31B2">
        <w:rPr>
          <w:rFonts w:ascii="Arial" w:eastAsia="Times New Roman" w:hAnsi="Arial" w:cs="Arial"/>
          <w:sz w:val="24"/>
          <w:szCs w:val="24"/>
        </w:rPr>
        <w:t>.</w:t>
      </w:r>
    </w:p>
    <w:p w14:paraId="71711102" w14:textId="77777777" w:rsidR="00527619" w:rsidRPr="00EF31B2" w:rsidRDefault="00527619">
      <w:pPr>
        <w:pStyle w:val="NormalWeb"/>
        <w:spacing w:before="0" w:beforeAutospacing="0" w:after="0" w:afterAutospacing="0"/>
        <w:textAlignment w:val="baseline"/>
        <w:divId w:val="1287004481"/>
        <w:rPr>
          <w:rFonts w:ascii="Arial" w:hAnsi="Arial" w:cs="Arial"/>
          <w:color w:val="202122"/>
        </w:rPr>
      </w:pPr>
    </w:p>
    <w:p w14:paraId="19A67F7A" w14:textId="541B2999" w:rsidR="0073570C" w:rsidRPr="00EF31B2" w:rsidRDefault="00DF023F">
      <w:pPr>
        <w:pStyle w:val="NormalWeb"/>
        <w:spacing w:before="0" w:beforeAutospacing="0" w:after="0" w:afterAutospacing="0"/>
        <w:textAlignment w:val="baseline"/>
        <w:divId w:val="1287004481"/>
        <w:rPr>
          <w:rFonts w:ascii="Arial" w:hAnsi="Arial" w:cs="Arial"/>
          <w:color w:val="202122"/>
        </w:rPr>
      </w:pPr>
      <w:r w:rsidRPr="00EF31B2">
        <w:rPr>
          <w:rFonts w:ascii="Arial" w:hAnsi="Arial" w:cs="Arial"/>
          <w:color w:val="202122"/>
        </w:rPr>
        <w:t>Pour</w:t>
      </w:r>
      <w:r w:rsidR="00442BE8" w:rsidRPr="00EF31B2">
        <w:rPr>
          <w:rFonts w:ascii="Arial" w:hAnsi="Arial" w:cs="Arial"/>
          <w:color w:val="202122"/>
        </w:rPr>
        <w:t xml:space="preserve"> ce faire</w:t>
      </w:r>
      <w:r w:rsidR="00997BE4" w:rsidRPr="00EF31B2">
        <w:rPr>
          <w:rFonts w:ascii="Arial" w:hAnsi="Arial" w:cs="Arial"/>
          <w:color w:val="202122"/>
        </w:rPr>
        <w:t xml:space="preserve">, </w:t>
      </w:r>
      <w:r w:rsidR="00812F76" w:rsidRPr="00EF31B2">
        <w:rPr>
          <w:rFonts w:ascii="Arial" w:hAnsi="Arial" w:cs="Arial"/>
          <w:color w:val="202122"/>
        </w:rPr>
        <w:t xml:space="preserve">la personne assumant ces responsabilités de </w:t>
      </w:r>
      <w:r w:rsidR="00E8530D" w:rsidRPr="00EF31B2">
        <w:rPr>
          <w:rFonts w:ascii="Arial" w:hAnsi="Arial" w:cs="Arial"/>
          <w:color w:val="202122"/>
        </w:rPr>
        <w:t>rédaction</w:t>
      </w:r>
      <w:r w:rsidR="00812F76" w:rsidRPr="00EF31B2">
        <w:rPr>
          <w:rFonts w:ascii="Arial" w:hAnsi="Arial" w:cs="Arial"/>
          <w:color w:val="202122"/>
        </w:rPr>
        <w:t xml:space="preserve"> </w:t>
      </w:r>
      <w:r w:rsidR="00D05480" w:rsidRPr="00EF31B2">
        <w:rPr>
          <w:rFonts w:ascii="Arial" w:hAnsi="Arial" w:cs="Arial"/>
          <w:color w:val="202122"/>
        </w:rPr>
        <w:t xml:space="preserve">bénéficie </w:t>
      </w:r>
      <w:r w:rsidR="00650FD5" w:rsidRPr="00EF31B2">
        <w:rPr>
          <w:rFonts w:ascii="Arial" w:hAnsi="Arial" w:cs="Arial"/>
          <w:color w:val="202122"/>
        </w:rPr>
        <w:t>du matériel</w:t>
      </w:r>
      <w:r w:rsidR="009F669C" w:rsidRPr="00EF31B2">
        <w:rPr>
          <w:rFonts w:ascii="Arial" w:hAnsi="Arial" w:cs="Arial"/>
          <w:color w:val="202122"/>
        </w:rPr>
        <w:t xml:space="preserve"> informatique nécessaire</w:t>
      </w:r>
      <w:r w:rsidR="00D05480" w:rsidRPr="00EF31B2">
        <w:rPr>
          <w:rFonts w:ascii="Arial" w:hAnsi="Arial" w:cs="Arial"/>
          <w:color w:val="202122"/>
        </w:rPr>
        <w:t xml:space="preserve"> et</w:t>
      </w:r>
      <w:r w:rsidR="009F669C" w:rsidRPr="00EF31B2">
        <w:rPr>
          <w:rFonts w:ascii="Arial" w:hAnsi="Arial" w:cs="Arial"/>
          <w:color w:val="202122"/>
        </w:rPr>
        <w:t xml:space="preserve"> d</w:t>
      </w:r>
      <w:r w:rsidR="000D0F35" w:rsidRPr="00EF31B2">
        <w:rPr>
          <w:rFonts w:ascii="Arial" w:hAnsi="Arial" w:cs="Arial"/>
          <w:color w:val="202122"/>
        </w:rPr>
        <w:t xml:space="preserve">’applications informationnelles </w:t>
      </w:r>
      <w:r w:rsidR="00F516D6" w:rsidRPr="00EF31B2">
        <w:rPr>
          <w:rFonts w:ascii="Arial" w:hAnsi="Arial" w:cs="Arial"/>
          <w:color w:val="202122"/>
        </w:rPr>
        <w:t xml:space="preserve">permettant la publication assistée </w:t>
      </w:r>
      <w:r w:rsidR="00BE387F" w:rsidRPr="00EF31B2">
        <w:rPr>
          <w:rFonts w:ascii="Arial" w:hAnsi="Arial" w:cs="Arial"/>
          <w:color w:val="202122"/>
        </w:rPr>
        <w:t>par ordinateur</w:t>
      </w:r>
      <w:r w:rsidR="00D05480" w:rsidRPr="00EF31B2">
        <w:rPr>
          <w:rFonts w:ascii="Arial" w:hAnsi="Arial" w:cs="Arial"/>
          <w:color w:val="202122"/>
        </w:rPr>
        <w:t xml:space="preserve">. De plus, elle a accès </w:t>
      </w:r>
      <w:r w:rsidR="00121102" w:rsidRPr="00EF31B2">
        <w:rPr>
          <w:rFonts w:ascii="Arial" w:hAnsi="Arial" w:cs="Arial"/>
          <w:color w:val="202122"/>
        </w:rPr>
        <w:t xml:space="preserve">à de la formation d’appoint </w:t>
      </w:r>
      <w:r w:rsidR="00F075BB" w:rsidRPr="00EF31B2">
        <w:rPr>
          <w:rFonts w:ascii="Arial" w:hAnsi="Arial" w:cs="Arial"/>
          <w:color w:val="202122"/>
        </w:rPr>
        <w:t xml:space="preserve">et de soutien </w:t>
      </w:r>
      <w:r w:rsidR="0073570C" w:rsidRPr="00EF31B2">
        <w:rPr>
          <w:rFonts w:ascii="Arial" w:hAnsi="Arial" w:cs="Arial"/>
          <w:color w:val="202122"/>
        </w:rPr>
        <w:t xml:space="preserve">technique au besoin. </w:t>
      </w:r>
    </w:p>
    <w:p w14:paraId="237527A4" w14:textId="54D5FA7E" w:rsidR="00421E88" w:rsidRDefault="00421E88" w:rsidP="0073570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02122"/>
        </w:rPr>
      </w:pPr>
    </w:p>
    <w:p w14:paraId="2FF79987" w14:textId="3CDE0553" w:rsidR="0010165B" w:rsidRPr="00D3592B" w:rsidRDefault="0010165B" w:rsidP="0073570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02122"/>
          <w:highlight w:val="yellow"/>
        </w:rPr>
      </w:pPr>
      <w:r w:rsidRPr="00D3592B">
        <w:rPr>
          <w:rFonts w:ascii="Arial" w:hAnsi="Arial" w:cs="Arial"/>
          <w:color w:val="202122"/>
          <w:highlight w:val="yellow"/>
        </w:rPr>
        <w:t>Le conseil d’administration de l’APRQ lors de sa réunion régulière du 8 avril dernier a convenu :</w:t>
      </w:r>
    </w:p>
    <w:p w14:paraId="2C7F0F87" w14:textId="2F7DFA75" w:rsidR="0010165B" w:rsidRPr="00D3592B" w:rsidRDefault="0010165B" w:rsidP="0010165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02122"/>
          <w:highlight w:val="yellow"/>
        </w:rPr>
      </w:pPr>
      <w:r w:rsidRPr="00E8530D">
        <w:rPr>
          <w:rFonts w:ascii="Arial" w:hAnsi="Arial" w:cs="Arial"/>
          <w:highlight w:val="yellow"/>
        </w:rPr>
        <w:t>Que Le ProActif relève du comité des communications</w:t>
      </w:r>
    </w:p>
    <w:p w14:paraId="19A8A83B" w14:textId="77777777" w:rsidR="0010165B" w:rsidRPr="00D3592B" w:rsidRDefault="0010165B" w:rsidP="0010165B">
      <w:pPr>
        <w:pStyle w:val="ListParagraph"/>
        <w:numPr>
          <w:ilvl w:val="0"/>
          <w:numId w:val="2"/>
        </w:numPr>
        <w:rPr>
          <w:rFonts w:ascii="Arial" w:hAnsi="Arial" w:cs="Arial"/>
          <w:color w:val="202122"/>
          <w:highlight w:val="yellow"/>
        </w:rPr>
      </w:pPr>
      <w:r w:rsidRPr="00D3592B">
        <w:rPr>
          <w:rFonts w:ascii="Arial" w:hAnsi="Arial" w:cs="Arial"/>
          <w:sz w:val="24"/>
          <w:szCs w:val="24"/>
          <w:highlight w:val="yellow"/>
        </w:rPr>
        <w:t>Que la personne qui sera rédacteur ou rédactrice en chef assiste, à titre d’observateur, aux réunions du Conseil d’administration de l’APRQ</w:t>
      </w:r>
      <w:r w:rsidRPr="00D3592B">
        <w:rPr>
          <w:rFonts w:ascii="Arial" w:hAnsi="Arial" w:cs="Arial"/>
          <w:color w:val="202122"/>
          <w:highlight w:val="yellow"/>
        </w:rPr>
        <w:t xml:space="preserve"> </w:t>
      </w:r>
    </w:p>
    <w:p w14:paraId="2D5EB863" w14:textId="1465DC96" w:rsidR="0010165B" w:rsidRPr="00D3592B" w:rsidRDefault="0010165B" w:rsidP="00101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highlight w:val="yellow"/>
        </w:rPr>
      </w:pPr>
      <w:r w:rsidRPr="00D3592B">
        <w:rPr>
          <w:rFonts w:ascii="Arial" w:hAnsi="Arial" w:cs="Arial"/>
          <w:sz w:val="24"/>
          <w:szCs w:val="24"/>
          <w:highlight w:val="yellow"/>
        </w:rPr>
        <w:t xml:space="preserve">Que la personne qui sera rédacteur ou rédactrice en chef soit sous la supervision du responsable du comité des communications. </w:t>
      </w:r>
    </w:p>
    <w:p w14:paraId="22CC23DC" w14:textId="2F7BD073" w:rsidR="0010165B" w:rsidRPr="00D3592B" w:rsidRDefault="0010165B" w:rsidP="00101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highlight w:val="yellow"/>
        </w:rPr>
      </w:pPr>
      <w:r w:rsidRPr="00D3592B">
        <w:rPr>
          <w:rFonts w:ascii="Arial" w:hAnsi="Arial" w:cs="Arial"/>
          <w:sz w:val="24"/>
          <w:szCs w:val="24"/>
          <w:highlight w:val="yellow"/>
        </w:rPr>
        <w:t>Que le CA accepte la nouvelle mouture produite avec le logiciel Affinity Publisher</w:t>
      </w:r>
    </w:p>
    <w:p w14:paraId="73DD85E0" w14:textId="77777777" w:rsidR="0010165B" w:rsidRDefault="0010165B" w:rsidP="0073570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02122"/>
        </w:rPr>
      </w:pPr>
    </w:p>
    <w:p w14:paraId="607E7A85" w14:textId="12C392A5" w:rsidR="00232ED2" w:rsidRPr="00EF31B2" w:rsidRDefault="00232ED2" w:rsidP="0073570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02122"/>
        </w:rPr>
      </w:pPr>
      <w:r w:rsidRPr="00EF31B2">
        <w:rPr>
          <w:rFonts w:ascii="Arial" w:hAnsi="Arial" w:cs="Arial"/>
          <w:color w:val="202122"/>
        </w:rPr>
        <w:t xml:space="preserve">En </w:t>
      </w:r>
      <w:r w:rsidR="005479D4">
        <w:rPr>
          <w:rFonts w:ascii="Arial" w:hAnsi="Arial" w:cs="Arial"/>
          <w:color w:val="202122"/>
        </w:rPr>
        <w:t>résumé</w:t>
      </w:r>
      <w:r w:rsidRPr="00EF31B2">
        <w:rPr>
          <w:rFonts w:ascii="Arial" w:hAnsi="Arial" w:cs="Arial"/>
          <w:color w:val="202122"/>
        </w:rPr>
        <w:t xml:space="preserve">, </w:t>
      </w:r>
      <w:r w:rsidR="0041785D" w:rsidRPr="00EF31B2">
        <w:rPr>
          <w:rFonts w:ascii="Arial" w:hAnsi="Arial" w:cs="Arial"/>
          <w:color w:val="202122"/>
        </w:rPr>
        <w:t xml:space="preserve">la rédactrice ou le rédacteur en chef </w:t>
      </w:r>
      <w:r w:rsidR="006F62EC" w:rsidRPr="00EF31B2">
        <w:rPr>
          <w:rFonts w:ascii="Arial" w:hAnsi="Arial" w:cs="Arial"/>
          <w:color w:val="202122"/>
        </w:rPr>
        <w:t xml:space="preserve">voit à la production du contenu du </w:t>
      </w:r>
      <w:r w:rsidR="00E8530D">
        <w:rPr>
          <w:rFonts w:ascii="Arial" w:hAnsi="Arial" w:cs="Arial"/>
          <w:color w:val="202122"/>
        </w:rPr>
        <w:t xml:space="preserve">bulletin </w:t>
      </w:r>
      <w:r w:rsidR="00E8530D" w:rsidRPr="00E8530D">
        <w:rPr>
          <w:rFonts w:ascii="Arial" w:hAnsi="Arial" w:cs="Arial"/>
          <w:i/>
          <w:iCs/>
          <w:color w:val="202122"/>
        </w:rPr>
        <w:t xml:space="preserve">Le </w:t>
      </w:r>
      <w:r w:rsidR="006F62EC" w:rsidRPr="00E8530D">
        <w:rPr>
          <w:rFonts w:ascii="Arial" w:hAnsi="Arial" w:cs="Arial"/>
          <w:i/>
          <w:iCs/>
          <w:color w:val="202122"/>
        </w:rPr>
        <w:t>ProActif</w:t>
      </w:r>
      <w:r w:rsidR="006F62EC" w:rsidRPr="00EF31B2">
        <w:rPr>
          <w:rFonts w:ascii="Arial" w:hAnsi="Arial" w:cs="Arial"/>
          <w:color w:val="202122"/>
        </w:rPr>
        <w:t xml:space="preserve">, à </w:t>
      </w:r>
      <w:r w:rsidR="004E60A3" w:rsidRPr="00EF31B2">
        <w:rPr>
          <w:rFonts w:ascii="Arial" w:hAnsi="Arial" w:cs="Arial"/>
          <w:color w:val="202122"/>
        </w:rPr>
        <w:t>sa légitimité</w:t>
      </w:r>
      <w:r w:rsidR="00E36BB8" w:rsidRPr="00EF31B2">
        <w:rPr>
          <w:rFonts w:ascii="Arial" w:hAnsi="Arial" w:cs="Arial"/>
          <w:color w:val="202122"/>
        </w:rPr>
        <w:t xml:space="preserve">, à sa qualité </w:t>
      </w:r>
      <w:r w:rsidR="004E60A3" w:rsidRPr="00EF31B2">
        <w:rPr>
          <w:rFonts w:ascii="Arial" w:hAnsi="Arial" w:cs="Arial"/>
          <w:color w:val="202122"/>
        </w:rPr>
        <w:t>et à sa diffusion</w:t>
      </w:r>
      <w:r w:rsidR="00E36BB8" w:rsidRPr="00EF31B2">
        <w:rPr>
          <w:rFonts w:ascii="Arial" w:hAnsi="Arial" w:cs="Arial"/>
          <w:color w:val="202122"/>
        </w:rPr>
        <w:t>.</w:t>
      </w:r>
    </w:p>
    <w:p w14:paraId="30DA5AA2" w14:textId="77777777" w:rsidR="00E8530D" w:rsidRPr="00E8530D" w:rsidRDefault="00E8530D" w:rsidP="00E8530D">
      <w:pPr>
        <w:rPr>
          <w:rFonts w:ascii="Arial" w:hAnsi="Arial" w:cs="Arial"/>
          <w:sz w:val="24"/>
          <w:szCs w:val="24"/>
        </w:rPr>
      </w:pPr>
    </w:p>
    <w:p w14:paraId="7ED72D82" w14:textId="77777777" w:rsidR="00421E88" w:rsidRPr="00EF31B2" w:rsidRDefault="00421E88">
      <w:pPr>
        <w:rPr>
          <w:rFonts w:ascii="Arial" w:hAnsi="Arial" w:cs="Arial"/>
          <w:sz w:val="24"/>
          <w:szCs w:val="24"/>
        </w:rPr>
      </w:pPr>
    </w:p>
    <w:sectPr w:rsidR="00421E88" w:rsidRPr="00EF3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48DAF" w14:textId="77777777" w:rsidR="00753AEF" w:rsidRDefault="00753AEF" w:rsidP="0010165B">
      <w:r>
        <w:separator/>
      </w:r>
    </w:p>
  </w:endnote>
  <w:endnote w:type="continuationSeparator" w:id="0">
    <w:p w14:paraId="2B983116" w14:textId="77777777" w:rsidR="00753AEF" w:rsidRDefault="00753AEF" w:rsidP="0010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8E3F8" w14:textId="77777777" w:rsidR="0010165B" w:rsidRDefault="00101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7408" w14:textId="77777777" w:rsidR="0010165B" w:rsidRDefault="00101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39BE1" w14:textId="77777777" w:rsidR="0010165B" w:rsidRDefault="00101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124C2" w14:textId="77777777" w:rsidR="00753AEF" w:rsidRDefault="00753AEF" w:rsidP="0010165B">
      <w:r>
        <w:separator/>
      </w:r>
    </w:p>
  </w:footnote>
  <w:footnote w:type="continuationSeparator" w:id="0">
    <w:p w14:paraId="36E2FE32" w14:textId="77777777" w:rsidR="00753AEF" w:rsidRDefault="00753AEF" w:rsidP="0010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73A59" w14:textId="30B21485" w:rsidR="0010165B" w:rsidRDefault="006C6AD7">
    <w:pPr>
      <w:pStyle w:val="Header"/>
    </w:pPr>
    <w:r>
      <w:rPr>
        <w:noProof/>
      </w:rPr>
    </w:r>
    <w:r w:rsidR="006C6AD7">
      <w:rPr>
        <w:noProof/>
      </w:rPr>
      <w:pict w14:anchorId="31915D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9672" o:spid="_x0000_s1026" type="#_x0000_t136" style="position:absolute;margin-left:0;margin-top:0;width:473.75pt;height:135.35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9A3DB" w14:textId="724167BB" w:rsidR="0010165B" w:rsidRDefault="006C6AD7">
    <w:pPr>
      <w:pStyle w:val="Header"/>
    </w:pPr>
    <w:r>
      <w:rPr>
        <w:noProof/>
      </w:rPr>
    </w:r>
    <w:r w:rsidR="006C6AD7">
      <w:rPr>
        <w:noProof/>
      </w:rPr>
      <w:pict w14:anchorId="1EC121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9673" o:spid="_x0000_s1027" type="#_x0000_t136" style="position:absolute;margin-left:0;margin-top:0;width:473.75pt;height:135.35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2DD1C" w14:textId="083C4CD5" w:rsidR="0010165B" w:rsidRDefault="006C6AD7">
    <w:pPr>
      <w:pStyle w:val="Header"/>
    </w:pPr>
    <w:r>
      <w:rPr>
        <w:noProof/>
      </w:rPr>
    </w:r>
    <w:r w:rsidR="006C6AD7">
      <w:rPr>
        <w:noProof/>
      </w:rPr>
      <w:pict w14:anchorId="07E21B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9671" o:spid="_x0000_s1025" type="#_x0000_t136" style="position:absolute;margin-left:0;margin-top:0;width:473.75pt;height:135.3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C1A3A"/>
    <w:multiLevelType w:val="hybridMultilevel"/>
    <w:tmpl w:val="AE0CB90C"/>
    <w:lvl w:ilvl="0" w:tplc="0C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76492599"/>
    <w:multiLevelType w:val="hybridMultilevel"/>
    <w:tmpl w:val="264E08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2A"/>
    <w:rsid w:val="000340F7"/>
    <w:rsid w:val="000B3239"/>
    <w:rsid w:val="000D0F35"/>
    <w:rsid w:val="000E78AF"/>
    <w:rsid w:val="0010165B"/>
    <w:rsid w:val="00121102"/>
    <w:rsid w:val="001242DA"/>
    <w:rsid w:val="001245E5"/>
    <w:rsid w:val="001621CF"/>
    <w:rsid w:val="00166B80"/>
    <w:rsid w:val="001A384F"/>
    <w:rsid w:val="001F34EB"/>
    <w:rsid w:val="002009F8"/>
    <w:rsid w:val="00232ED2"/>
    <w:rsid w:val="002503C5"/>
    <w:rsid w:val="002774A3"/>
    <w:rsid w:val="002E10FF"/>
    <w:rsid w:val="002E286B"/>
    <w:rsid w:val="002F315F"/>
    <w:rsid w:val="00323CB6"/>
    <w:rsid w:val="00350FAA"/>
    <w:rsid w:val="003946C1"/>
    <w:rsid w:val="003B04D0"/>
    <w:rsid w:val="003D07DD"/>
    <w:rsid w:val="003D3007"/>
    <w:rsid w:val="003F4062"/>
    <w:rsid w:val="0041785D"/>
    <w:rsid w:val="00421E88"/>
    <w:rsid w:val="00442BE8"/>
    <w:rsid w:val="004558E7"/>
    <w:rsid w:val="0047378C"/>
    <w:rsid w:val="004E60A3"/>
    <w:rsid w:val="004F1083"/>
    <w:rsid w:val="004F302F"/>
    <w:rsid w:val="00516508"/>
    <w:rsid w:val="00527619"/>
    <w:rsid w:val="005479D4"/>
    <w:rsid w:val="005D6457"/>
    <w:rsid w:val="0060082A"/>
    <w:rsid w:val="00600D30"/>
    <w:rsid w:val="00601C13"/>
    <w:rsid w:val="006148C5"/>
    <w:rsid w:val="006164CA"/>
    <w:rsid w:val="00650FD5"/>
    <w:rsid w:val="00665D8E"/>
    <w:rsid w:val="006C6AD7"/>
    <w:rsid w:val="006D50A5"/>
    <w:rsid w:val="006E452C"/>
    <w:rsid w:val="006E6F9B"/>
    <w:rsid w:val="006F62EC"/>
    <w:rsid w:val="0072786B"/>
    <w:rsid w:val="0073570C"/>
    <w:rsid w:val="00737C2C"/>
    <w:rsid w:val="00741197"/>
    <w:rsid w:val="007429B5"/>
    <w:rsid w:val="00753AEF"/>
    <w:rsid w:val="007559D5"/>
    <w:rsid w:val="0075686B"/>
    <w:rsid w:val="007A249A"/>
    <w:rsid w:val="007B0D9C"/>
    <w:rsid w:val="00812F76"/>
    <w:rsid w:val="00836B1B"/>
    <w:rsid w:val="00854746"/>
    <w:rsid w:val="008564A9"/>
    <w:rsid w:val="008B42CB"/>
    <w:rsid w:val="008E624F"/>
    <w:rsid w:val="008F7224"/>
    <w:rsid w:val="00904B3B"/>
    <w:rsid w:val="00997BE4"/>
    <w:rsid w:val="009B1FEC"/>
    <w:rsid w:val="009F669C"/>
    <w:rsid w:val="00A1349C"/>
    <w:rsid w:val="00A17F57"/>
    <w:rsid w:val="00A63E94"/>
    <w:rsid w:val="00A90132"/>
    <w:rsid w:val="00A9197B"/>
    <w:rsid w:val="00AA3B92"/>
    <w:rsid w:val="00AB30C5"/>
    <w:rsid w:val="00AB4CE9"/>
    <w:rsid w:val="00B00E17"/>
    <w:rsid w:val="00B12C32"/>
    <w:rsid w:val="00B247C5"/>
    <w:rsid w:val="00B97750"/>
    <w:rsid w:val="00BE387F"/>
    <w:rsid w:val="00C20F6E"/>
    <w:rsid w:val="00C24464"/>
    <w:rsid w:val="00C66694"/>
    <w:rsid w:val="00C9660D"/>
    <w:rsid w:val="00CA4D97"/>
    <w:rsid w:val="00D0124F"/>
    <w:rsid w:val="00D05480"/>
    <w:rsid w:val="00D3592B"/>
    <w:rsid w:val="00D5752D"/>
    <w:rsid w:val="00D57D89"/>
    <w:rsid w:val="00D74060"/>
    <w:rsid w:val="00D8457F"/>
    <w:rsid w:val="00DC1A5B"/>
    <w:rsid w:val="00DF023F"/>
    <w:rsid w:val="00DF2E05"/>
    <w:rsid w:val="00DF6172"/>
    <w:rsid w:val="00E017B0"/>
    <w:rsid w:val="00E1169C"/>
    <w:rsid w:val="00E36BB8"/>
    <w:rsid w:val="00E61865"/>
    <w:rsid w:val="00E8530D"/>
    <w:rsid w:val="00EB30ED"/>
    <w:rsid w:val="00ED5A06"/>
    <w:rsid w:val="00ED7DA0"/>
    <w:rsid w:val="00EE26CD"/>
    <w:rsid w:val="00EF31B2"/>
    <w:rsid w:val="00F075BB"/>
    <w:rsid w:val="00F516D6"/>
    <w:rsid w:val="00FB0F91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7DEA4"/>
  <w15:chartTrackingRefBased/>
  <w15:docId w15:val="{64B8071C-8617-8340-A5E8-477B8F3D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624F"/>
  </w:style>
  <w:style w:type="paragraph" w:styleId="NormalWeb">
    <w:name w:val="Normal (Web)"/>
    <w:basedOn w:val="Normal"/>
    <w:uiPriority w:val="99"/>
    <w:unhideWhenUsed/>
    <w:rsid w:val="005D64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6457"/>
    <w:rPr>
      <w:color w:val="0000FF"/>
      <w:u w:val="single"/>
    </w:rPr>
  </w:style>
  <w:style w:type="character" w:customStyle="1" w:styleId="citecrochet">
    <w:name w:val="cite_crochet"/>
    <w:basedOn w:val="DefaultParagraphFont"/>
    <w:rsid w:val="005D6457"/>
  </w:style>
  <w:style w:type="paragraph" w:styleId="ListParagraph">
    <w:name w:val="List Paragraph"/>
    <w:basedOn w:val="Normal"/>
    <w:uiPriority w:val="34"/>
    <w:qFormat/>
    <w:rsid w:val="00AA3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6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5B"/>
  </w:style>
  <w:style w:type="paragraph" w:styleId="Footer">
    <w:name w:val="footer"/>
    <w:basedOn w:val="Normal"/>
    <w:link w:val="FooterChar"/>
    <w:uiPriority w:val="99"/>
    <w:unhideWhenUsed/>
    <w:rsid w:val="00101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Martel</dc:creator>
  <cp:keywords/>
  <dc:description/>
  <cp:lastModifiedBy>Pierre Eubanks</cp:lastModifiedBy>
  <cp:revision>7</cp:revision>
  <cp:lastPrinted>2021-04-22T15:54:00Z</cp:lastPrinted>
  <dcterms:created xsi:type="dcterms:W3CDTF">2021-04-22T15:30:00Z</dcterms:created>
  <dcterms:modified xsi:type="dcterms:W3CDTF">2021-04-22T17:29:00Z</dcterms:modified>
</cp:coreProperties>
</file>